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E74B0" w14:textId="58BBF895" w:rsidR="002144FB" w:rsidRPr="00D56316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>Job Title: S</w:t>
      </w:r>
      <w:r w:rsidRPr="00D56316">
        <w:rPr>
          <w:rFonts w:cs="Arial"/>
          <w:b/>
        </w:rPr>
        <w:t>ervice Manager</w:t>
      </w:r>
      <w:r>
        <w:rPr>
          <w:rFonts w:cs="Arial"/>
          <w:b/>
        </w:rPr>
        <w:t xml:space="preserve"> Choices Aberdeen (John Street, Aberdeen)</w:t>
      </w:r>
    </w:p>
    <w:p w14:paraId="797F3BFB" w14:textId="77777777" w:rsidR="002144FB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>Hours Part-time: 7 Hours with some Flexible Working</w:t>
      </w:r>
    </w:p>
    <w:p w14:paraId="212D074B" w14:textId="77777777" w:rsidR="002144FB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>Location: Aberdeen based</w:t>
      </w:r>
    </w:p>
    <w:p w14:paraId="577D8C81" w14:textId="52A694AA" w:rsidR="002144FB" w:rsidRDefault="002144FB" w:rsidP="002144FB">
      <w:pPr>
        <w:widowControl w:val="0"/>
        <w:autoSpaceDE w:val="0"/>
        <w:autoSpaceDN w:val="0"/>
        <w:adjustRightInd w:val="0"/>
        <w:rPr>
          <w:rFonts w:cs="Arial"/>
          <w:b/>
        </w:rPr>
      </w:pPr>
      <w:r>
        <w:rPr>
          <w:rFonts w:cs="Arial"/>
          <w:b/>
        </w:rPr>
        <w:t xml:space="preserve">Annual Salary £ 31,500 – £32,500 pro rata (£17 - £18 per hour </w:t>
      </w:r>
      <w:r w:rsidR="00DA49A5">
        <w:rPr>
          <w:rFonts w:cs="Arial"/>
          <w:b/>
        </w:rPr>
        <w:t>approx.</w:t>
      </w:r>
      <w:r>
        <w:rPr>
          <w:rFonts w:cs="Arial"/>
          <w:b/>
        </w:rPr>
        <w:t>) depending on experience</w:t>
      </w:r>
    </w:p>
    <w:p w14:paraId="7702C44A" w14:textId="3A37A9B2" w:rsidR="00461368" w:rsidRPr="003C5DAE" w:rsidRDefault="00461368">
      <w:pPr>
        <w:rPr>
          <w:b/>
          <w:bCs/>
        </w:rPr>
      </w:pPr>
      <w:r w:rsidRPr="003C5DAE">
        <w:rPr>
          <w:b/>
          <w:bCs/>
        </w:rPr>
        <w:t xml:space="preserve">Job </w:t>
      </w:r>
      <w:r w:rsidR="00574FE0" w:rsidRPr="003C5DAE">
        <w:rPr>
          <w:b/>
          <w:bCs/>
        </w:rPr>
        <w:t>purpose</w:t>
      </w:r>
    </w:p>
    <w:p w14:paraId="1BB6D4E0" w14:textId="1CE5B6C0" w:rsidR="006D05B0" w:rsidRPr="006D05B0" w:rsidRDefault="00461368" w:rsidP="00142DD4">
      <w:pPr>
        <w:jc w:val="both"/>
      </w:pPr>
      <w:r>
        <w:t>Choices Aberdeen is a small charity focusing on Pregnancy Crisis counselling, including pregnancy choices; support after miscarriage or baby loss; and post-termination counselling.</w:t>
      </w:r>
      <w:r w:rsidR="006D05B0">
        <w:t xml:space="preserve"> </w:t>
      </w:r>
      <w:r w:rsidR="00FE6DDA">
        <w:t xml:space="preserve">We are </w:t>
      </w:r>
      <w:r w:rsidR="006D05B0" w:rsidRPr="006D05B0">
        <w:t>committed to promoting positive relationships and supporting and empowering people in making choices which will enhance their physical, mental, spiritual and relational wellbeing</w:t>
      </w:r>
      <w:r w:rsidR="00883E0D">
        <w:t>.</w:t>
      </w:r>
    </w:p>
    <w:p w14:paraId="05023CB3" w14:textId="6CB065CD" w:rsidR="006D05B0" w:rsidRPr="003C7F21" w:rsidRDefault="00461368" w:rsidP="00142DD4">
      <w:pPr>
        <w:jc w:val="both"/>
        <w:rPr>
          <w:rFonts w:ascii="Segoe UI" w:hAnsi="Segoe UI" w:cs="Segoe UI"/>
        </w:rPr>
      </w:pPr>
      <w:r>
        <w:t xml:space="preserve">The Service Manager role is an opportunity for someone who </w:t>
      </w:r>
      <w:r w:rsidR="00FE6DDA">
        <w:t>is</w:t>
      </w:r>
      <w:r w:rsidR="00883E0D">
        <w:t xml:space="preserve"> passionate about helping women </w:t>
      </w:r>
      <w:r w:rsidR="00142DD4">
        <w:t>by ensuring that the charity’s mission is met on the ground.</w:t>
      </w:r>
      <w:r w:rsidR="00883E0D">
        <w:t xml:space="preserve"> </w:t>
      </w:r>
    </w:p>
    <w:p w14:paraId="39969405" w14:textId="7EC927CC" w:rsidR="00574FE0" w:rsidRPr="003C5DAE" w:rsidRDefault="00574FE0" w:rsidP="00142DD4">
      <w:pPr>
        <w:jc w:val="both"/>
        <w:rPr>
          <w:b/>
          <w:bCs/>
        </w:rPr>
      </w:pPr>
      <w:r w:rsidRPr="003C5DAE">
        <w:rPr>
          <w:b/>
          <w:bCs/>
        </w:rPr>
        <w:t>Job description</w:t>
      </w:r>
    </w:p>
    <w:p w14:paraId="078AD399" w14:textId="59E3A0C7" w:rsidR="00BB6AAB" w:rsidRDefault="00BB6AAB" w:rsidP="00142DD4">
      <w:pPr>
        <w:jc w:val="both"/>
      </w:pPr>
      <w:r>
        <w:t xml:space="preserve">The Service Manager is the front facing person who able to bring together a small team of counsellors and support staff to grow the work of Choices Aberdeen. This will involve finding new ways to make the service more visible to the public </w:t>
      </w:r>
      <w:r w:rsidR="00574FE0">
        <w:t>through</w:t>
      </w:r>
      <w:r>
        <w:t xml:space="preserve"> network</w:t>
      </w:r>
      <w:r w:rsidR="00574FE0">
        <w:t xml:space="preserve">ing and social media. </w:t>
      </w:r>
      <w:r w:rsidR="00A556F3">
        <w:t>N</w:t>
      </w:r>
      <w:r w:rsidR="00574FE0">
        <w:t>etworking</w:t>
      </w:r>
      <w:r w:rsidR="00A556F3">
        <w:t xml:space="preserve"> will include</w:t>
      </w:r>
      <w:r w:rsidR="00574FE0">
        <w:t xml:space="preserve"> current stakeholders; </w:t>
      </w:r>
      <w:r>
        <w:t>local churches</w:t>
      </w:r>
      <w:r w:rsidR="00574FE0">
        <w:t xml:space="preserve">; </w:t>
      </w:r>
      <w:r w:rsidR="00A556F3">
        <w:t xml:space="preserve">local councils, </w:t>
      </w:r>
      <w:r w:rsidR="00574FE0">
        <w:t>social and medical services; and</w:t>
      </w:r>
      <w:r>
        <w:t xml:space="preserve"> other charities. The Manager will be responsible for the day to day running of the charity and will work with the Board of Directors </w:t>
      </w:r>
      <w:r w:rsidR="00574FE0">
        <w:t>when setting the strategic direction of the work.</w:t>
      </w:r>
      <w:r w:rsidR="00142DD4">
        <w:t xml:space="preserve"> </w:t>
      </w:r>
    </w:p>
    <w:p w14:paraId="0AEC7295" w14:textId="3B4A6191" w:rsidR="002144FB" w:rsidRDefault="002144FB" w:rsidP="00142DD4">
      <w:pPr>
        <w:jc w:val="both"/>
      </w:pPr>
      <w:r>
        <w:t xml:space="preserve">The hours of work are relatively </w:t>
      </w:r>
      <w:r w:rsidR="006B6705">
        <w:t>flexible;</w:t>
      </w:r>
      <w:r>
        <w:t xml:space="preserve"> there will be occasional evening and weekend work required by arrangement in advance.</w:t>
      </w:r>
    </w:p>
    <w:p w14:paraId="26D5EA92" w14:textId="77777777" w:rsidR="007D4784" w:rsidRDefault="007D4784" w:rsidP="003C5DAE"/>
    <w:sectPr w:rsidR="007D4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5E"/>
    <w:rsid w:val="00044F84"/>
    <w:rsid w:val="00115AB0"/>
    <w:rsid w:val="00142DD4"/>
    <w:rsid w:val="001E6FEE"/>
    <w:rsid w:val="002144FB"/>
    <w:rsid w:val="00253476"/>
    <w:rsid w:val="002E466B"/>
    <w:rsid w:val="00357F83"/>
    <w:rsid w:val="003B5132"/>
    <w:rsid w:val="003B77B9"/>
    <w:rsid w:val="003C5DAE"/>
    <w:rsid w:val="003D0C5F"/>
    <w:rsid w:val="00461368"/>
    <w:rsid w:val="004A5AAE"/>
    <w:rsid w:val="00572142"/>
    <w:rsid w:val="00574FE0"/>
    <w:rsid w:val="006A5D86"/>
    <w:rsid w:val="006B6705"/>
    <w:rsid w:val="006D05B0"/>
    <w:rsid w:val="006E4959"/>
    <w:rsid w:val="00761086"/>
    <w:rsid w:val="007D4784"/>
    <w:rsid w:val="00806A8B"/>
    <w:rsid w:val="00826A4E"/>
    <w:rsid w:val="00883E0D"/>
    <w:rsid w:val="008D079B"/>
    <w:rsid w:val="009A054B"/>
    <w:rsid w:val="00A0619B"/>
    <w:rsid w:val="00A556F3"/>
    <w:rsid w:val="00A63D43"/>
    <w:rsid w:val="00BB6AAB"/>
    <w:rsid w:val="00DA49A5"/>
    <w:rsid w:val="00DB7D00"/>
    <w:rsid w:val="00E755A3"/>
    <w:rsid w:val="00EA733F"/>
    <w:rsid w:val="00EC7BF5"/>
    <w:rsid w:val="00F37A50"/>
    <w:rsid w:val="00FE085E"/>
    <w:rsid w:val="00FE6DDA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43B8"/>
  <w15:chartTrackingRefBased/>
  <w15:docId w15:val="{4CC9BF42-5845-4C3E-AFDC-60458ACD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0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0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8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8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85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Holt</dc:creator>
  <cp:keywords/>
  <dc:description/>
  <cp:lastModifiedBy>Sheena Holt</cp:lastModifiedBy>
  <cp:revision>3</cp:revision>
  <cp:lastPrinted>2026-06-22T12:24:00Z</cp:lastPrinted>
  <dcterms:created xsi:type="dcterms:W3CDTF">2026-07-16T20:43:00Z</dcterms:created>
  <dcterms:modified xsi:type="dcterms:W3CDTF">2026-07-17T14:34:00Z</dcterms:modified>
</cp:coreProperties>
</file>